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tyles.xml" ContentType="application/vnd.openxmlformats-officedocument.wordprocessingml.styl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ListParagraph"/>
        <w:spacing w:lineRule="exact" w:line="400"/>
        <w:ind w:left="0"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 202</w:t>
      </w:r>
      <w:bookmarkStart w:id="0" w:name="_GoBack"/>
      <w:bookmarkEnd w:id="0"/>
      <w:r>
        <w:rPr>
          <w:bCs/>
          <w:sz w:val="28"/>
          <w:szCs w:val="28"/>
        </w:rPr>
        <w:t>5</w:t>
      </w:r>
      <w:r>
        <w:rPr>
          <w:bCs/>
          <w:sz w:val="28"/>
          <w:szCs w:val="28"/>
        </w:rPr>
        <w:t xml:space="preserve"> году протяженность сетей горячего водоснабжения, эксплуатируемых ПАО «Камчатскэнерго» в однотрубном исчислении – 22</w:t>
      </w:r>
      <w:r>
        <w:rPr>
          <w:bCs/>
          <w:sz w:val="28"/>
          <w:szCs w:val="28"/>
        </w:rPr>
        <w:t>6,074</w:t>
      </w:r>
      <w:r>
        <w:rPr>
          <w:bCs/>
          <w:sz w:val="28"/>
          <w:szCs w:val="28"/>
        </w:rPr>
        <w:t xml:space="preserve"> км, в том числе:</w:t>
      </w:r>
    </w:p>
    <w:p>
      <w:pPr>
        <w:pStyle w:val="ListParagraph"/>
        <w:spacing w:lineRule="exact" w:line="400"/>
        <w:ind w:left="0"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- 1</w:t>
      </w:r>
      <w:r>
        <w:rPr>
          <w:bCs/>
          <w:sz w:val="28"/>
          <w:szCs w:val="28"/>
        </w:rPr>
        <w:t>09,981</w:t>
      </w:r>
      <w:r>
        <w:rPr>
          <w:bCs/>
          <w:sz w:val="28"/>
          <w:szCs w:val="28"/>
        </w:rPr>
        <w:t xml:space="preserve"> км по филиалу Камчатские ТЭЦ;</w:t>
      </w:r>
    </w:p>
    <w:p>
      <w:pPr>
        <w:pStyle w:val="ListParagraph"/>
        <w:spacing w:lineRule="exact" w:line="400"/>
        <w:ind w:left="0"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- 11</w:t>
      </w:r>
      <w:r>
        <w:rPr>
          <w:bCs/>
          <w:sz w:val="28"/>
          <w:szCs w:val="28"/>
        </w:rPr>
        <w:t>6,093</w:t>
      </w:r>
      <w:r>
        <w:rPr>
          <w:bCs/>
          <w:sz w:val="28"/>
          <w:szCs w:val="28"/>
        </w:rPr>
        <w:t xml:space="preserve"> км по филиалу Коммунальная энергетика.</w:t>
      </w:r>
    </w:p>
    <w:p>
      <w:pPr>
        <w:pStyle w:val="ListParagraph"/>
        <w:spacing w:lineRule="exact" w:line="400"/>
        <w:ind w:left="0"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 том числе: - 162,</w:t>
      </w:r>
      <w:r>
        <w:rPr>
          <w:bCs/>
          <w:sz w:val="28"/>
          <w:szCs w:val="28"/>
        </w:rPr>
        <w:t>726</w:t>
      </w:r>
      <w:r>
        <w:rPr>
          <w:bCs/>
          <w:sz w:val="28"/>
          <w:szCs w:val="28"/>
        </w:rPr>
        <w:t xml:space="preserve"> км система ГВС ПКГО;</w:t>
      </w:r>
    </w:p>
    <w:p>
      <w:pPr>
        <w:pStyle w:val="ListParagraph"/>
        <w:spacing w:lineRule="exact" w:line="400"/>
        <w:ind w:left="0"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</w:t>
      </w:r>
      <w:r>
        <w:rPr>
          <w:bCs/>
          <w:sz w:val="28"/>
          <w:szCs w:val="28"/>
        </w:rPr>
        <w:t>- 6</w:t>
      </w:r>
      <w:r>
        <w:rPr>
          <w:bCs/>
          <w:sz w:val="28"/>
          <w:szCs w:val="28"/>
        </w:rPr>
        <w:t>3,348</w:t>
      </w:r>
      <w:r>
        <w:rPr>
          <w:bCs/>
          <w:sz w:val="28"/>
          <w:szCs w:val="28"/>
        </w:rPr>
        <w:t xml:space="preserve"> км система ГВС ЕГП.</w:t>
      </w:r>
    </w:p>
    <w:p>
      <w:pPr>
        <w:pStyle w:val="Normal"/>
        <w:widowControl/>
        <w:bidi w:val="0"/>
        <w:spacing w:lineRule="auto" w:line="259" w:before="0" w:after="160"/>
        <w:jc w:val="left"/>
        <w:rPr/>
      </w:pPr>
      <w:r>
        <w:rPr/>
      </w:r>
    </w:p>
    <w:sectPr>
      <w:type w:val="nextPage"/>
      <w:pgSz w:w="11906" w:h="16838"/>
      <w:pgMar w:left="1701" w:right="850" w:gutter="0" w:header="0" w:top="1134" w:footer="0" w:bottom="1134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Times New Roman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9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WenQuanYi Zen Hei Sharp" w:cs="Lohit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0">
    <w:name w:val="Указатель"/>
    <w:basedOn w:val="Normal"/>
    <w:qFormat/>
    <w:pPr>
      <w:suppressLineNumbers/>
    </w:pPr>
    <w:rPr>
      <w:rFonts w:cs="Lohit Devanagari"/>
    </w:rPr>
  </w:style>
  <w:style w:type="paragraph" w:styleId="ListParagraph">
    <w:name w:val="List Paragraph"/>
    <w:basedOn w:val="Normal"/>
    <w:uiPriority w:val="34"/>
    <w:qFormat/>
    <w:rsid w:val="00be638f"/>
    <w:pPr>
      <w:spacing w:lineRule="auto" w:line="240" w:before="0" w:after="0"/>
      <w:ind w:left="720" w:hanging="0"/>
      <w:contextualSpacing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Application>AlterOffice/3.3.1.3$Linux_X86_64 LibreOffice_project/90d829a0d92d6015ad4fa014ce4f460a7fe6c0ba</Application>
  <AppVersion>15.0000</AppVersion>
  <Pages>1</Pages>
  <Words>47</Words>
  <Characters>259</Characters>
  <CharactersWithSpaces>325</CharactersWithSpaces>
  <Paragraphs>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2024-05-02T02:21:00Z</dcterms:created>
  <dc:creator>Бычинина Татьяна Геннадьевна</dc:creator>
  <dc:description/>
  <dc:language>ru-RU</dc:language>
  <cp:lastModifiedBy>bychinina_tg</cp:lastModifiedBy>
  <dcterms:modified xsi:type="dcterms:W3CDTF">2026-03-02T09:07:56Z</dcterms:modified>
  <cp:revision>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